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5"/>
    <w:p>
      <w:pPr>
        <w:pStyle w:val="Heading1"/>
      </w:pPr>
      <w:r>
        <w:t xml:space="preserve">Homiletics Analysis: Psalms 75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75 is a declarative psalm of divine judgment, structured as a liturgical dialogue between the congregation, God Himself, and the psalmist. It opens with communal thanksgiving for God’s nearness and the record of His wondrous deeds (v. 1). God then speaks in the first person, asserting that He alone sets the appointed time for judgment, that He upholds the earth when it totters, and that He warns the arrogant to cease their boasting (vv. 2–5). The psalmist then resumes the human voice to declare the theological axiom driving the whole composition: promotion does not come from any earthly direction — east, west, or wilderness — but from God alone, who puts down one and exalts another (vv. 6–7). The cup of foaming wine in God’s hand serves as the central metaphor for wrath poured out on the wicked (v. 8). The psalmist then commits to perpetual praise and to cutting off the horns of the wicked while exalting the horns of the righteous (vv. 9–10).</w:t>
      </w:r>
    </w:p>
    <w:p>
      <w:pPr>
        <w:pStyle w:val="BodyText"/>
      </w:pPr>
      <w:r>
        <w:rPr>
          <w:b/>
          <w:bCs/>
        </w:rPr>
        <w:t xml:space="preserve">This Text — Intent:</w:t>
      </w:r>
    </w:p>
    <w:p>
      <w:pPr>
        <w:pStyle w:val="BodyText"/>
      </w:pPr>
      <w:r>
        <w:t xml:space="preserve">God is seeking to reorient His people’s fundamental understanding of how power works. In a world where the arrogant seem to accumulate authority, the ruthless appear to set the agenda, and promotion seems to come from shrewd maneuvering or raw strength, this psalm drives a stake into the ground: all judgment, all exaltation, and all putting-down belong exclusively to God, and He acts at the time He has appointed. The intended effect is both comfort for the afflicted (God has not forgotten; His cup is prepared) and a solemn warning for the self-promoter (your horn will be cut down). The psalm does not call its hearers merely to believe a doctrine of divine sovereignty — it calls them to</w:t>
      </w:r>
      <w:r>
        <w:t xml:space="preserve"> </w:t>
      </w:r>
      <w:r>
        <w:rPr>
          <w:i/>
          <w:iCs/>
        </w:rPr>
        <w:t xml:space="preserve">live from</w:t>
      </w:r>
      <w:r>
        <w:t xml:space="preserve"> </w:t>
      </w:r>
      <w:r>
        <w:t xml:space="preserve">it, abandoning the boasting, the self-assertion, and the anxious scrambling for status that characterize those who do not believe God is the judge.</w:t>
      </w:r>
    </w:p>
    <w:p>
      <w:r>
        <w:pict>
          <v:rect style="width:0;height:1.5pt" o:hralign="center" o:hrstd="t" o:hr="t"/>
        </w:pict>
      </w:r>
    </w:p>
    <w:p>
      <w:pPr>
        <w:pStyle w:val="FirstParagraph"/>
      </w:pPr>
      <w:r>
        <w:rPr>
          <w:b/>
          <w:bCs/>
        </w:rPr>
        <w:t xml:space="preserve">Subject Sentence:</w:t>
      </w:r>
      <w:r>
        <w:t xml:space="preserve"> </w:t>
      </w:r>
      <w:r>
        <w:t xml:space="preserve">God alone is judge — He deposes the arrogant and exalts the righteous at His appointed time.</w:t>
      </w:r>
    </w:p>
    <w:p>
      <w:r>
        <w:pict>
          <v:rect style="width:0;height:1.5pt" o:hralign="center" o:hrstd="t" o:hr="t"/>
        </w:pict>
      </w:r>
    </w:p>
    <w:p>
      <w:pPr>
        <w:pStyle w:val="FirstParagraph"/>
      </w:pPr>
      <w:r>
        <w:rPr>
          <w:b/>
          <w:bCs/>
        </w:rPr>
        <w:t xml:space="preserve">Primary Claim:</w:t>
      </w:r>
      <w:r>
        <w:t xml:space="preserve"> </w:t>
      </w:r>
      <w:r>
        <w:t xml:space="preserve">Because God and no one else holds the cup of judgment and controls every rise and fall of human power, His people are called to renounce self-promotion and boasting entirely, resting in the certainty that He will act — and act justly — at the time He has set.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psalm’s structure is the primary interpretive question: who is speaking in which verses? The most defensible reading assigns vv. 1 to the congregation, vv. 2–5 to God in direct speech, vv. 6–10 to the psalmist (with v. 9 possibly the congregation rejoining). Some older commentators collapse the distinction and read the whole psalm as the psalmist’s meditation, treating the God-speech section as reported theology rather than direct divine address. This flattening, while not heretical, misses the rhetorical force of God’s own assertion in vv. 2–5 — the authority claim is far sharper if God is understood to be speaking in His own voice rather than being quoted. The Reformed reading retains the dialogical structure, which reinforces the psalm’s point: God does not merely</w:t>
      </w:r>
      <w:r>
        <w:t xml:space="preserve"> </w:t>
      </w:r>
      <w:r>
        <w:rPr>
          <w:i/>
          <w:iCs/>
        </w:rPr>
        <w:t xml:space="preserve">permit</w:t>
      </w:r>
      <w:r>
        <w:t xml:space="preserve"> </w:t>
      </w:r>
      <w:r>
        <w:t xml:space="preserve">someone else to manage the appointed time — He announces it in His own person.</w:t>
      </w:r>
    </w:p>
    <w:p>
      <w:pPr>
        <w:pStyle w:val="BodyText"/>
      </w:pPr>
      <w:r>
        <w:t xml:space="preserve">The</w:t>
      </w:r>
      <w:r>
        <w:t xml:space="preserve"> </w:t>
      </w:r>
      <w:r>
        <w:t xml:space="preserve">“cup of wrath”</w:t>
      </w:r>
      <w:r>
        <w:t xml:space="preserve"> </w:t>
      </w:r>
      <w:r>
        <w:t xml:space="preserve">metaphor (v. 8) has generated some Pentecostal and charismatic exposition that spiritualizes the passage into a present experiential dynamic — the wicked experience God’s judgment progressively in their earthly circumstances as a kind of realized judgment. While the progressive dimension of divine judgment is a genuine biblical theme, the psalmist’s language here is not describing a gradual spiritual decline but a decisive, final act of pouring out. The Reformed reading holds the tension between the already-developing judgment on arrogance (evident throughout redemptive history) and the eschatological completion of that judgment — the cup is real, it is full, and the wicked will drain it entirely.</w:t>
      </w:r>
    </w:p>
    <w:p>
      <w:pPr>
        <w:pStyle w:val="BodyText"/>
      </w:pPr>
      <w:r>
        <w:t xml:space="preserve">A Baptist or broadly evangelical moralistic reading may take vv. 4–5 (</w:t>
      </w:r>
      <w:r>
        <w:t xml:space="preserve">“Do not boast… do not speak with outstretched neck”</w:t>
      </w:r>
      <w:r>
        <w:t xml:space="preserve">) as primarily ethical instruction — a call to humility as a virtue to be cultivated. This reading is not wrong, but it is thin. The Reformed reading insists that the call against boasting is grounded in an ontological claim: God</w:t>
      </w:r>
      <w:r>
        <w:t xml:space="preserve"> </w:t>
      </w:r>
      <w:r>
        <w:rPr>
          <w:i/>
          <w:iCs/>
        </w:rPr>
        <w:t xml:space="preserve">is</w:t>
      </w:r>
      <w:r>
        <w:t xml:space="preserve"> </w:t>
      </w:r>
      <w:r>
        <w:t xml:space="preserve">the judge. The prohibition flows from the reality, not from a general virtue ethic. To boast is not merely to be rude or proud — it is to act as though God’s sovereignty over human destiny does not exist. The imperative finds its force in the indicative.</w:t>
      </w:r>
    </w:p>
    <w:p>
      <w:pPr>
        <w:pStyle w:val="BodyText"/>
      </w:pPr>
      <w:r>
        <w:t xml:space="preserve">The</w:t>
      </w:r>
      <w:r>
        <w:t xml:space="preserve"> </w:t>
      </w:r>
      <w:r>
        <w:t xml:space="preserve">“horns”</w:t>
      </w:r>
      <w:r>
        <w:t xml:space="preserve"> </w:t>
      </w:r>
      <w:r>
        <w:t xml:space="preserve">imagery (vv. 4, 5, 10) occasionally generates allegorical over-reading, especially in older commentaries that attempt to identify specific historical referents for the horn-bearing wicked. While the psalm likely had immediate historical context (possibly related to Assyrian threat or post-exilic national pressure), the imagery functions typologically and eschatologically — it is not tied to a single referent but describes the pattern of divine governance across all history. Dispensational readings that insist on specific end-times referents for the</w:t>
      </w:r>
      <w:r>
        <w:t xml:space="preserve"> </w:t>
      </w:r>
      <w:r>
        <w:t xml:space="preserve">“horn”</w:t>
      </w:r>
      <w:r>
        <w:t xml:space="preserve"> </w:t>
      </w:r>
      <w:r>
        <w:t xml:space="preserve">imagery import a framework the psalm does not invite.</w:t>
      </w:r>
    </w:p>
    <w:p>
      <w:pPr>
        <w:pStyle w:val="BodyText"/>
      </w:pPr>
      <w:r>
        <w:t xml:space="preserve">The Reformed verdict: Psalm 75 is a sovereignty-of-God psalm whose ethical demands are inseparable from its theological claims. God speaks. God sets the time. God holds the cup. God raises and deposes. Any exposition that reduces this psalm to a virtue lesson on humility, or that reads the judgment language as purely experiential or purely eschatological, will fail to preach the psalm’s own claim: that the sovereign judge is</w:t>
      </w:r>
      <w:r>
        <w:t xml:space="preserve"> </w:t>
      </w:r>
      <w:r>
        <w:rPr>
          <w:i/>
          <w:iCs/>
        </w:rPr>
        <w:t xml:space="preserve">personally present</w:t>
      </w:r>
      <w:r>
        <w:t xml:space="preserve"> </w:t>
      </w:r>
      <w:r>
        <w:t xml:space="preserve">and</w:t>
      </w:r>
      <w:r>
        <w:t xml:space="preserve"> </w:t>
      </w:r>
      <w:r>
        <w:rPr>
          <w:i/>
          <w:iCs/>
        </w:rPr>
        <w:t xml:space="preserve">personally active</w:t>
      </w:r>
      <w:r>
        <w:t xml:space="preserve">, and that human destiny is entirely in His hands.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4:34–35</w:t>
      </w:r>
      <w:r>
        <w:t xml:space="preserve"> </w:t>
      </w:r>
      <w:r>
        <w:t xml:space="preserve">— Nebuchadnezzar’s doxology after his humiliation directly corroborates Psalm 75:7:</w:t>
      </w:r>
      <w:r>
        <w:t xml:space="preserve"> </w:t>
      </w:r>
      <w:r>
        <w:t xml:space="preserve">“He does according to His will among the host of heaven and among the inhabitants of the earth, and none can stay His hand.”</w:t>
      </w:r>
      <w:r>
        <w:t xml:space="preserve"> </w:t>
      </w:r>
      <w:r>
        <w:t xml:space="preserve">The most powerful man in the world confesses that all exaltation and deposition belong to God alone.</w:t>
      </w:r>
    </w:p>
    <w:p>
      <w:pPr>
        <w:numPr>
          <w:ilvl w:val="0"/>
          <w:numId w:val="1001"/>
        </w:numPr>
      </w:pPr>
      <w:r>
        <w:rPr>
          <w:b/>
          <w:bCs/>
        </w:rPr>
        <w:t xml:space="preserve">Isaiah 51:17, 22–23</w:t>
      </w:r>
      <w:r>
        <w:t xml:space="preserve"> </w:t>
      </w:r>
      <w:r>
        <w:t xml:space="preserve">— God holds the cup of His wrath and can take it from one people and give it to another — He removes the cup of staggering from His afflicted people and gives it to their tormentors, grounding Psalm 75:8’s imagery in covenantal promise and judgment.</w:t>
      </w:r>
    </w:p>
    <w:p>
      <w:pPr>
        <w:numPr>
          <w:ilvl w:val="0"/>
          <w:numId w:val="1001"/>
        </w:numPr>
      </w:pPr>
      <w:r>
        <w:rPr>
          <w:b/>
          <w:bCs/>
        </w:rPr>
        <w:t xml:space="preserve">Luke 1:51–53 (Magnificat)</w:t>
      </w:r>
      <w:r>
        <w:t xml:space="preserve"> </w:t>
      </w:r>
      <w:r>
        <w:t xml:space="preserve">— Mary’s song echoes Psalm 75:7 with explicit gospel fulfillment:</w:t>
      </w:r>
      <w:r>
        <w:t xml:space="preserve"> </w:t>
      </w:r>
      <w:r>
        <w:t xml:space="preserve">“He has brought down the mighty from their thrones and exalted those of humble estate.”</w:t>
      </w:r>
      <w:r>
        <w:t xml:space="preserve"> </w:t>
      </w:r>
      <w:r>
        <w:t xml:space="preserve">The pattern of divine reversal in Psalm 75 reaches its supreme expression in the incarnation.</w:t>
      </w:r>
    </w:p>
    <w:p>
      <w:pPr>
        <w:numPr>
          <w:ilvl w:val="0"/>
          <w:numId w:val="1001"/>
        </w:numPr>
      </w:pPr>
      <w:r>
        <w:rPr>
          <w:b/>
          <w:bCs/>
        </w:rPr>
        <w:t xml:space="preserve">Romans 13:1</w:t>
      </w:r>
      <w:r>
        <w:t xml:space="preserve"> </w:t>
      </w:r>
      <w:r>
        <w:t xml:space="preserve">—</w:t>
      </w:r>
      <w:r>
        <w:t xml:space="preserve"> </w:t>
      </w:r>
      <w:r>
        <w:t xml:space="preserve">“There is no authority except from God, and those that exist have been instituted by God”</w:t>
      </w:r>
      <w:r>
        <w:t xml:space="preserve"> </w:t>
      </w:r>
      <w:r>
        <w:t xml:space="preserve">— Paul’s theological axiom is the direct New Testament doctrinal form of Psalm 75:6–7, grounding civic and political realism in divine sovereignty.</w:t>
      </w:r>
    </w:p>
    <w:p>
      <w:pPr>
        <w:numPr>
          <w:ilvl w:val="0"/>
          <w:numId w:val="1001"/>
        </w:numPr>
      </w:pPr>
      <w:r>
        <w:rPr>
          <w:b/>
          <w:bCs/>
        </w:rPr>
        <w:t xml:space="preserve">Revelation 14:10; 16:19</w:t>
      </w:r>
      <w:r>
        <w:t xml:space="preserve"> </w:t>
      </w:r>
      <w:r>
        <w:t xml:space="preserve">— The cup of God’s wrath reappears in full eschatological force —</w:t>
      </w:r>
      <w:r>
        <w:t xml:space="preserve"> </w:t>
      </w:r>
      <w:r>
        <w:t xml:space="preserve">“the cup of the wine of the fury of His wrath”</w:t>
      </w:r>
      <w:r>
        <w:t xml:space="preserve"> </w:t>
      </w:r>
      <w:r>
        <w:t xml:space="preserve">— confirming that Psalm 75:8’s imagery is both historically operative and eschatologically decisive.</w:t>
      </w:r>
    </w:p>
    <w:p>
      <w:r>
        <w:pict>
          <v:rect style="width:0;height:1.5pt" o:hralign="center" o:hrstd="t" o:hr="t"/>
        </w:pict>
      </w:r>
    </w:p>
    <w:p>
      <w:pPr>
        <w:pStyle w:val="FirstParagraph"/>
      </w:pPr>
      <w:r>
        <w:rPr>
          <w:b/>
          <w:bCs/>
        </w:rPr>
        <w:t xml:space="preserve">Aim:</w:t>
      </w:r>
      <w:r>
        <w:t xml:space="preserve"> </w:t>
      </w:r>
      <w:r>
        <w:t xml:space="preserve">To call the reader to abandon every form of self-promotion and anxious status-seeking by exposing its theological root — the failure to believe that God alone is judge — and to replace it with the settled confidence and praise of one who knows the cup is in God’s hand and the appointed time is certain.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Corporate thanksgiving:</w:t>
            </w:r>
            <w:r>
              <w:t xml:space="preserve"> </w:t>
            </w:r>
            <w:r>
              <w:t xml:space="preserve">“We give thanks to You, O God; we give thanks, for Your name is near. People recount Your wondrous deeds.”</w:t>
            </w:r>
          </w:p>
        </w:tc>
        <w:tc>
          <w:tcPr/>
          <w:p>
            <w:pPr>
              <w:pStyle w:val="Compact"/>
            </w:pPr>
            <w:r>
              <w:t xml:space="preserve">Double thanksgiving opening;</w:t>
            </w:r>
            <w:r>
              <w:t xml:space="preserve"> </w:t>
            </w:r>
            <w:r>
              <w:t xml:space="preserve">“name is near”</w:t>
            </w:r>
            <w:r>
              <w:t xml:space="preserve"> </w:t>
            </w:r>
            <w:r>
              <w:t xml:space="preserve">connects to Yahweh’s covenant presence, not merely His reputation.</w:t>
            </w:r>
          </w:p>
        </w:tc>
      </w:tr>
      <w:tr>
        <w:tc>
          <w:tcPr/>
          <w:p>
            <w:pPr>
              <w:pStyle w:val="Compact"/>
            </w:pPr>
            <w:r>
              <w:t xml:space="preserve">2</w:t>
            </w:r>
          </w:p>
        </w:tc>
        <w:tc>
          <w:tcPr/>
          <w:p>
            <w:pPr>
              <w:pStyle w:val="Compact"/>
            </w:pPr>
            <w:r>
              <w:t xml:space="preserve">God speaks:</w:t>
            </w:r>
            <w:r>
              <w:t xml:space="preserve"> </w:t>
            </w:r>
            <w:r>
              <w:t xml:space="preserve">“At the set time that I appoint I will judge with equity.”</w:t>
            </w:r>
          </w:p>
        </w:tc>
        <w:tc>
          <w:tcPr/>
          <w:p>
            <w:pPr>
              <w:pStyle w:val="Compact"/>
            </w:pPr>
            <w:r>
              <w:t xml:space="preserve">Divine first-person speech begins.</w:t>
            </w:r>
            <w:r>
              <w:t xml:space="preserve"> </w:t>
            </w:r>
            <w:r>
              <w:t xml:space="preserve">“Set time”</w:t>
            </w:r>
            <w:r>
              <w:t xml:space="preserve"> </w:t>
            </w:r>
            <w:r>
              <w:t xml:space="preserve">(מוֹעֵד,</w:t>
            </w:r>
            <w:r>
              <w:t xml:space="preserve"> </w:t>
            </w:r>
            <w:r>
              <w:rPr>
                <w:i/>
                <w:iCs/>
              </w:rPr>
              <w:t xml:space="preserve">mo’ed</w:t>
            </w:r>
            <w:r>
              <w:t xml:space="preserve">) — appointed, fixed, not arbitrary.</w:t>
            </w:r>
          </w:p>
        </w:tc>
      </w:tr>
      <w:tr>
        <w:tc>
          <w:tcPr/>
          <w:p>
            <w:pPr>
              <w:pStyle w:val="Compact"/>
            </w:pPr>
            <w:r>
              <w:t xml:space="preserve">3</w:t>
            </w:r>
          </w:p>
        </w:tc>
        <w:tc>
          <w:tcPr/>
          <w:p>
            <w:pPr>
              <w:pStyle w:val="Compact"/>
            </w:pPr>
            <w:r>
              <w:t xml:space="preserve">God continues:</w:t>
            </w:r>
            <w:r>
              <w:t xml:space="preserve"> </w:t>
            </w:r>
            <w:r>
              <w:t xml:space="preserve">“When the earth totters, and all its inhabitants, it is I who keep steady its pillars.”</w:t>
            </w:r>
          </w:p>
        </w:tc>
        <w:tc>
          <w:tcPr/>
          <w:p>
            <w:pPr>
              <w:pStyle w:val="Compact"/>
            </w:pPr>
            <w:r>
              <w:t xml:space="preserve">Cosmological sovereignty — God sustains created order even in apparent chaos. Judgment is not disorder; it is His order being executed.</w:t>
            </w:r>
          </w:p>
        </w:tc>
      </w:tr>
      <w:tr>
        <w:tc>
          <w:tcPr/>
          <w:p>
            <w:pPr>
              <w:pStyle w:val="Compact"/>
            </w:pPr>
            <w:r>
              <w:t xml:space="preserve">4–5</w:t>
            </w:r>
          </w:p>
        </w:tc>
        <w:tc>
          <w:tcPr/>
          <w:p>
            <w:pPr>
              <w:pStyle w:val="Compact"/>
            </w:pPr>
            <w:r>
              <w:t xml:space="preserve">God warns the arrogant and wicked:</w:t>
            </w:r>
            <w:r>
              <w:t xml:space="preserve"> </w:t>
            </w:r>
            <w:r>
              <w:t xml:space="preserve">“Do not boast… do not speak with outstretched neck.”</w:t>
            </w:r>
          </w:p>
        </w:tc>
        <w:tc>
          <w:tcPr/>
          <w:p>
            <w:pPr>
              <w:pStyle w:val="Compact"/>
            </w:pPr>
            <w:r>
              <w:t xml:space="preserve">The command flows from the reality declared in vv. 2–3. Arrogance is cosmologically absurd given who God is.</w:t>
            </w:r>
            <w:r>
              <w:t xml:space="preserve"> </w:t>
            </w:r>
            <w:r>
              <w:t xml:space="preserve">“Horn”</w:t>
            </w:r>
            <w:r>
              <w:t xml:space="preserve"> </w:t>
            </w:r>
            <w:r>
              <w:t xml:space="preserve">= power, status, self-assertion.</w:t>
            </w:r>
          </w:p>
        </w:tc>
      </w:tr>
      <w:tr>
        <w:tc>
          <w:tcPr/>
          <w:p>
            <w:pPr>
              <w:pStyle w:val="Compact"/>
            </w:pPr>
            <w:r>
              <w:t xml:space="preserve">6–7</w:t>
            </w:r>
          </w:p>
        </w:tc>
        <w:tc>
          <w:tcPr/>
          <w:p>
            <w:pPr>
              <w:pStyle w:val="Compact"/>
            </w:pPr>
            <w:r>
              <w:t xml:space="preserve">Psalmist: Promotion comes not from east, west, or wilderness (south) but from God, who puts down one and exalts another.</w:t>
            </w:r>
          </w:p>
        </w:tc>
        <w:tc>
          <w:tcPr/>
          <w:p>
            <w:pPr>
              <w:pStyle w:val="Compact"/>
            </w:pPr>
            <w:r>
              <w:t xml:space="preserve">The theological axiom of the psalm. No earthly direction is named as the source — only God.</w:t>
            </w:r>
            <w:r>
              <w:t xml:space="preserve"> </w:t>
            </w:r>
            <w:r>
              <w:t xml:space="preserve">“Wilderness/south”</w:t>
            </w:r>
            <w:r>
              <w:t xml:space="preserve"> </w:t>
            </w:r>
            <w:r>
              <w:t xml:space="preserve">likely refers to the uninhabitable desert, completing the compass.</w:t>
            </w:r>
          </w:p>
        </w:tc>
      </w:tr>
      <w:tr>
        <w:tc>
          <w:tcPr/>
          <w:p>
            <w:pPr>
              <w:pStyle w:val="Compact"/>
            </w:pPr>
            <w:r>
              <w:t xml:space="preserve">8</w:t>
            </w:r>
          </w:p>
        </w:tc>
        <w:tc>
          <w:tcPr/>
          <w:p>
            <w:pPr>
              <w:pStyle w:val="Compact"/>
            </w:pPr>
            <w:r>
              <w:t xml:space="preserve">The cup of foaming wine in God’s hand — the wicked will drain it to the dregs.</w:t>
            </w:r>
          </w:p>
        </w:tc>
        <w:tc>
          <w:tcPr/>
          <w:p>
            <w:pPr>
              <w:pStyle w:val="Compact"/>
            </w:pPr>
            <w:r>
              <w:t xml:space="preserve">Central judgment metaphor. The cup is already prepared and full.</w:t>
            </w:r>
            <w:r>
              <w:t xml:space="preserve"> </w:t>
            </w:r>
            <w:r>
              <w:t xml:space="preserve">“All the wicked of the earth”</w:t>
            </w:r>
            <w:r>
              <w:t xml:space="preserve"> </w:t>
            </w:r>
            <w:r>
              <w:t xml:space="preserve">— universal scope.</w:t>
            </w:r>
          </w:p>
        </w:tc>
      </w:tr>
      <w:tr>
        <w:tc>
          <w:tcPr/>
          <w:p>
            <w:pPr>
              <w:pStyle w:val="Compact"/>
            </w:pPr>
            <w:r>
              <w:t xml:space="preserve">9</w:t>
            </w:r>
          </w:p>
        </w:tc>
        <w:tc>
          <w:tcPr/>
          <w:p>
            <w:pPr>
              <w:pStyle w:val="Compact"/>
            </w:pPr>
            <w:r>
              <w:t xml:space="preserve">Psalmist (or congregation):</w:t>
            </w:r>
            <w:r>
              <w:t xml:space="preserve"> </w:t>
            </w:r>
            <w:r>
              <w:t xml:space="preserve">“I will declare it forever; I will sing praises to the God of Jacob.”</w:t>
            </w:r>
          </w:p>
        </w:tc>
        <w:tc>
          <w:tcPr/>
          <w:p>
            <w:pPr>
              <w:pStyle w:val="Compact"/>
            </w:pPr>
            <w:r>
              <w:t xml:space="preserve">Praise as the proper response to the revelation of divine sovereignty. Perpetual, not occasional.</w:t>
            </w:r>
          </w:p>
        </w:tc>
      </w:tr>
      <w:tr>
        <w:tc>
          <w:tcPr/>
          <w:p>
            <w:pPr>
              <w:pStyle w:val="Compact"/>
            </w:pPr>
            <w:r>
              <w:t xml:space="preserve">10</w:t>
            </w:r>
          </w:p>
        </w:tc>
        <w:tc>
          <w:tcPr/>
          <w:p>
            <w:pPr>
              <w:pStyle w:val="Compact"/>
            </w:pPr>
            <w:r>
              <w:t xml:space="preserve">Psalmist:</w:t>
            </w:r>
            <w:r>
              <w:t xml:space="preserve"> </w:t>
            </w:r>
            <w:r>
              <w:t xml:space="preserve">“All the horns of the wicked I will cut off, but the horns of the righteous shall be lifted up.”</w:t>
            </w:r>
          </w:p>
        </w:tc>
        <w:tc>
          <w:tcPr/>
          <w:p>
            <w:pPr>
              <w:pStyle w:val="Compact"/>
            </w:pPr>
            <w:r>
              <w:t xml:space="preserve">Divine reversal as the psalm’s conclusion: the boasting power of the wicked will be ended; the righteous will be exalted. This is either the psalmist speaking as God’s instrument or echoing God’s own declaration.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v. 1</w:t>
            </w:r>
          </w:p>
        </w:tc>
        <w:tc>
          <w:tcPr/>
          <w:p>
            <w:pPr>
              <w:pStyle w:val="Compact"/>
            </w:pPr>
            <w:r>
              <w:t xml:space="preserve">Corporate Thanksgiving: God’s Name Is Near</w:t>
            </w:r>
          </w:p>
        </w:tc>
      </w:tr>
      <w:tr>
        <w:tc>
          <w:tcPr/>
          <w:p>
            <w:pPr>
              <w:pStyle w:val="Compact"/>
            </w:pPr>
            <w:r>
              <w:t xml:space="preserve">2</w:t>
            </w:r>
          </w:p>
        </w:tc>
        <w:tc>
          <w:tcPr/>
          <w:p>
            <w:pPr>
              <w:pStyle w:val="Compact"/>
            </w:pPr>
            <w:r>
              <w:t xml:space="preserve">vv. 2–5</w:t>
            </w:r>
          </w:p>
        </w:tc>
        <w:tc>
          <w:tcPr/>
          <w:p>
            <w:pPr>
              <w:pStyle w:val="Compact"/>
            </w:pPr>
            <w:r>
              <w:t xml:space="preserve">God Speaks: The Appointed Time Belongs to Me</w:t>
            </w:r>
          </w:p>
        </w:tc>
      </w:tr>
      <w:tr>
        <w:tc>
          <w:tcPr/>
          <w:p>
            <w:pPr>
              <w:pStyle w:val="Compact"/>
            </w:pPr>
            <w:r>
              <w:t xml:space="preserve">3</w:t>
            </w:r>
          </w:p>
        </w:tc>
        <w:tc>
          <w:tcPr/>
          <w:p>
            <w:pPr>
              <w:pStyle w:val="Compact"/>
            </w:pPr>
            <w:r>
              <w:t xml:space="preserve">vv. 6–8</w:t>
            </w:r>
          </w:p>
        </w:tc>
        <w:tc>
          <w:tcPr/>
          <w:p>
            <w:pPr>
              <w:pStyle w:val="Compact"/>
            </w:pPr>
            <w:r>
              <w:t xml:space="preserve">The Psalmist Declares: All Judgment Is the LORD’s</w:t>
            </w:r>
          </w:p>
        </w:tc>
      </w:tr>
      <w:tr>
        <w:tc>
          <w:tcPr/>
          <w:p>
            <w:pPr>
              <w:pStyle w:val="Compact"/>
            </w:pPr>
            <w:r>
              <w:t xml:space="preserve">4</w:t>
            </w:r>
          </w:p>
        </w:tc>
        <w:tc>
          <w:tcPr/>
          <w:p>
            <w:pPr>
              <w:pStyle w:val="Compact"/>
            </w:pPr>
            <w:r>
              <w:t xml:space="preserve">vv. 9–10</w:t>
            </w:r>
          </w:p>
        </w:tc>
        <w:tc>
          <w:tcPr/>
          <w:p>
            <w:pPr>
              <w:pStyle w:val="Compact"/>
            </w:pPr>
            <w:r>
              <w:t xml:space="preserve">Resolute Praise and the Final Reversal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alone is judge — He deposes the arrogant and exalts the righteous at His appointed time.</w:t>
      </w:r>
    </w:p>
    <w:p>
      <w:pPr>
        <w:pStyle w:val="BodyText"/>
      </w:pPr>
      <w:r>
        <w:rPr>
          <w:b/>
          <w:bCs/>
        </w:rPr>
        <w:t xml:space="preserve">Primary Claim:</w:t>
      </w:r>
      <w:r>
        <w:t xml:space="preserve"> </w:t>
      </w:r>
      <w:r>
        <w:t xml:space="preserve">Because God and no one else holds the cup of judgment and controls every rise and fall of human power, His people are called to renounce self-promotion and boasting entirely, resting in the certainty that He will act — and act justly — at the time He has set.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how you read the headlines. [Mind/Belief]</w:t>
      </w:r>
      <w:r>
        <w:t xml:space="preserve"> </w:t>
      </w:r>
      <w:r>
        <w:t xml:space="preserve">Every news cycle presents some version of the arrogant advancing and the righteous being squeezed, and the temptation is to interpret that as evidence that power belongs to whoever is most aggressive or most shrewd. Psalm 75 requires a different cognitive frame: what you are watching is God setting up the appointed time. No earthly axis — no political party, no economic force, no cultural momentum — produces the final outcome. God does. Train your mind to read current events as a chapter within God’s judicial narrative, not as the whole story.</w:t>
      </w:r>
    </w:p>
    <w:p>
      <w:pPr>
        <w:pStyle w:val="BodyText"/>
      </w:pPr>
      <w:r>
        <w:rPr>
          <w:b/>
          <w:bCs/>
        </w:rPr>
        <w:t xml:space="preserve">2. Mourn what your anxiety about status reveals about your functional theology. [Affections/Worship]</w:t>
      </w:r>
      <w:r>
        <w:t xml:space="preserve"> </w:t>
      </w:r>
      <w:r>
        <w:t xml:space="preserve">The anxiety that accompanies threats to your career, reputation, or influence is not merely a stress response — it is a theological symptom. It reveals that at some level you do not functionally believe that your exaltation and deposition are in God’s hands rather than your own. Let Psalm 75’s declaration produce not merely doctrinal adjustment but genuine grief over the self-reliance that drives the anxiety — and let that grief move you toward the worship of a God who does not need your maneuvering to accomplish what He has appointed.</w:t>
      </w:r>
    </w:p>
    <w:p>
      <w:pPr>
        <w:pStyle w:val="BodyText"/>
      </w:pPr>
      <w:r>
        <w:rPr>
          <w:b/>
          <w:bCs/>
        </w:rPr>
        <w:t xml:space="preserve">3. Stop the boasting — in all its forms. [Will/Behavior]</w:t>
      </w:r>
      <w:r>
        <w:t xml:space="preserve"> </w:t>
      </w:r>
      <w:r>
        <w:t xml:space="preserve">The psalm’s prohibition on</w:t>
      </w:r>
      <w:r>
        <w:t xml:space="preserve"> </w:t>
      </w:r>
      <w:r>
        <w:t xml:space="preserve">“boasting”</w:t>
      </w:r>
      <w:r>
        <w:t xml:space="preserve"> </w:t>
      </w:r>
      <w:r>
        <w:t xml:space="preserve">(vv. 4–5) covers a wider territory than self-congratulatory speech. It includes the subtle forms: the carefully managed social media presence, the name-dropping, the positioning of yourself in conversations, the way you talk about your accomplishments to ensure others notice. Identify one specific pattern in your speech or behavior in the past week that functioned as boasting, name it for what it is — cosmologically absurd given who God is — and stop it. Not as a self-improvement project but as an act of worship toward the One who alone exalts.</w:t>
      </w:r>
    </w:p>
    <w:p>
      <w:pPr>
        <w:pStyle w:val="BodyText"/>
      </w:pPr>
      <w:r>
        <w:rPr>
          <w:b/>
          <w:bCs/>
        </w:rPr>
        <w:t xml:space="preserve">4. Let the cup metaphor ground your confidence in justice where you’ve seen none. [Affections/Worship]</w:t>
      </w:r>
      <w:r>
        <w:t xml:space="preserve"> </w:t>
      </w:r>
      <w:r>
        <w:t xml:space="preserve">Many of God’s people carry real, accumulated wounds inflicted by people who suffered no visible consequences — the abuser who prospered, the corrupt leader who was never exposed, the bully who got the promotion. Psalm 75:8 does not minimize that experience, but it refuses to let it be the final word: the cup is already in God’s hand, it is already full, and the wicked will drain it to the dregs. You are not waiting for a verdict that might or might not come — you are waiting for an appointed time that God Himself has set. Allow the weight of that certainty to do what bitter unforgiveness cannot: actually heal the wound.</w:t>
      </w:r>
    </w:p>
    <w:p>
      <w:pPr>
        <w:pStyle w:val="BodyText"/>
      </w:pPr>
      <w:r>
        <w:rPr>
          <w:b/>
          <w:bCs/>
        </w:rPr>
        <w:t xml:space="preserve">5. Build your life’s decisions on the theological axiom of verses 6–7. [Mind/Belief]</w:t>
      </w:r>
      <w:r>
        <w:t xml:space="preserve"> </w:t>
      </w:r>
      <w:r>
        <w:t xml:space="preserve">Careers, relationships, and ministry opportunities are shaped by decisions about where to position yourself, who to align with, and how to advance. Psalm 75:6–7 identifies a specific temptation: looking to an earthly direction as the source of your advancement. Make a concrete audit of a current decision or ambition you are carrying — and ask honestly whether you are treating east, west, or wilderness as the source of its outcome, or whether you are placing it genuinely before the God who alone exalts and deposes. Then plan accordingly.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75 makes one of the Old Testament’s most concentrated statements of God’s exclusive sovereignty over human power and destiny. The psalm does not merely affirm that God</w:t>
      </w:r>
      <w:r>
        <w:t xml:space="preserve"> </w:t>
      </w:r>
      <w:r>
        <w:rPr>
          <w:i/>
          <w:iCs/>
        </w:rPr>
        <w:t xml:space="preserve">oversees</w:t>
      </w:r>
      <w:r>
        <w:t xml:space="preserve"> </w:t>
      </w:r>
      <w:r>
        <w:t xml:space="preserve">history — it declares that He personally holds the cup, personally sets the appointed time, personally sustains the created order when it appears to totter, and personally cuts off the horns of the arrogant. This is not a passive divine permission model in which God allows human agency to run its course and then responds — it is a picture of active, deliberate, personally executed divine governance. The psalm also insists that this sovereignty is</w:t>
      </w:r>
      <w:r>
        <w:t xml:space="preserve"> </w:t>
      </w:r>
      <w:r>
        <w:rPr>
          <w:i/>
          <w:iCs/>
        </w:rPr>
        <w:t xml:space="preserve">judicial</w:t>
      </w:r>
      <w:r>
        <w:t xml:space="preserve"> </w:t>
      </w:r>
      <w:r>
        <w:t xml:space="preserve">in character: God is not merely sovereign but sovereign-as-judge, meaning His governance of history is morally ordered, not arbitrary. The God of Psalm 75 cannot be manipulated, pre-empted, or surprised — and this is precisely what makes Him worthy of the perpetual praise the psalmist commits to in verse 9.</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75 is a foundational pillar for the Reformed doctrine of divine providence as it bears on human ambition, power, and social order. The Reformed tradition, following Calvin’s robust articulation of providence, insists that God does not merely foresee events but ordains and executes them — and Psalm 75:6–7 is among the texts that most directly support this claim in the domain of human political and social exaltation. Significantly, the psalm also drives the anti-moralism principle at the affective and motivational level: the call to stop boasting is not grounded in the virtue of humility as a general good but in the reality of who God is as sovereign judge. This is the grammar of Reformed application — imperative grounded in indicative, behavior change grounded in theological truth. Furthermore, the psalm anticipates the gospel’s great reversal: the God who</w:t>
      </w:r>
      <w:r>
        <w:t xml:space="preserve"> </w:t>
      </w:r>
      <w:r>
        <w:t xml:space="preserve">“puts down one and exalts another”</w:t>
      </w:r>
      <w:r>
        <w:t xml:space="preserve"> </w:t>
      </w:r>
      <w:r>
        <w:t xml:space="preserve">accomplishes His supreme act of deposition and exaltation in the cross and resurrection — where the arrogant powers of sin, death, and accusation are cut off, and the horn of the righteous One is lifted up forever. Psalm 75 cannot be fully preached without that horizon in view.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cup is already in God’s hand. The time is already appointed. Not one arrogant horn will remain standing, and not one righteous life lived in dependence on God will go unexalted. You do not need to manage your own ascent — the judge of all the earth has that entirely in hand. Stop the boasting, grieve the anxiety, and give thanks, because His name is near.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virtue lesson on humility.</w:t>
      </w:r>
      <w:r>
        <w:t xml:space="preserve"> </w:t>
      </w:r>
      <w:r>
        <w:t xml:space="preserve">The most common homiletical failure with Psalm 75 is preaching vv. 4–5 as though the point is simply</w:t>
      </w:r>
      <w:r>
        <w:t xml:space="preserve"> </w:t>
      </w:r>
      <w:r>
        <w:t xml:space="preserve">“be humble.”</w:t>
      </w:r>
      <w:r>
        <w:t xml:space="preserve"> </w:t>
      </w:r>
      <w:r>
        <w:t xml:space="preserve">This produces a moralistic sermon on the virtue of modesty rather than a theological claim about divine sovereignty. The prohibition on boasting has no teeth apart from the reality declared in vv. 2–3 and 6–7 — God is the judge and sets the appointed time. Preach the indicative before the imperative, or the imperative collapses into behavioral self-improvement.</w:t>
      </w:r>
    </w:p>
    <w:p>
      <w:pPr>
        <w:numPr>
          <w:ilvl w:val="0"/>
          <w:numId w:val="1002"/>
        </w:numPr>
      </w:pPr>
      <w:r>
        <w:rPr>
          <w:b/>
          <w:bCs/>
        </w:rPr>
        <w:t xml:space="preserve">Skipping or flattening the divine speech section (vv. 2–5).</w:t>
      </w:r>
      <w:r>
        <w:t xml:space="preserve"> </w:t>
      </w:r>
      <w:r>
        <w:t xml:space="preserve">The rhetorical and theological force of the psalm turns on the fact that God is speaking in His own voice in these verses — this is not the psalmist reporting a doctrine, it is the sovereign judge making a personal declaration. Collapsing this into paraphrase or treating it as background theology robs the psalm of its most powerful moment. Let God’s direct speech stand as the centerpiece it is.</w:t>
      </w:r>
    </w:p>
    <w:p>
      <w:pPr>
        <w:numPr>
          <w:ilvl w:val="0"/>
          <w:numId w:val="1002"/>
        </w:numPr>
      </w:pPr>
      <w:r>
        <w:rPr>
          <w:b/>
          <w:bCs/>
        </w:rPr>
        <w:t xml:space="preserve">Over-individualizing the cup metaphor.</w:t>
      </w:r>
      <w:r>
        <w:t xml:space="preserve"> </w:t>
      </w:r>
      <w:r>
        <w:t xml:space="preserve">Verse 8 is sometimes preached as though it refers primarily to individual spiritual consequences in this life — the wicked experiencing ruin as a kind of natural karma. The metaphor has historical, corporate, and eschatological dimensions: it applies to nations and powers as well as individuals, it refers to a final decisive outpouring and not merely a progressive decline, and it echoes through Isaiah, Jeremiah, and Revelation with fully eschatological force. Preach the full weight of the image, including its final-judgment dimension.</w:t>
      </w:r>
    </w:p>
    <w:p>
      <w:pPr>
        <w:numPr>
          <w:ilvl w:val="0"/>
          <w:numId w:val="1002"/>
        </w:numPr>
      </w:pPr>
      <w:r>
        <w:rPr>
          <w:b/>
          <w:bCs/>
        </w:rPr>
        <w:t xml:space="preserve">Failing to connect the psalm’s reversal pattern to Christ.</w:t>
      </w:r>
      <w:r>
        <w:t xml:space="preserve"> </w:t>
      </w:r>
      <w:r>
        <w:t xml:space="preserve">Psalm 75’s central movement — the arrogant cut down, the righteous exalted — reaches its definitive fulfillment in the cross and resurrection. A sermon that ends with the psalm’s own horizon without naming the One whose horn was lifted highest will leave the congregation with sovereign justice as an abstraction rather than as a Person. The Magnificat (Luke 1:51–53) and the Christ-hymns of Philippians 2 and Revelation 5 are the natural New Testament landing points.</w:t>
      </w:r>
    </w:p>
    <w:p>
      <w:pPr>
        <w:numPr>
          <w:ilvl w:val="0"/>
          <w:numId w:val="1002"/>
        </w:numPr>
      </w:pPr>
      <w:r>
        <w:rPr>
          <w:b/>
          <w:bCs/>
        </w:rPr>
        <w:t xml:space="preserve">Ignoring the</w:t>
      </w:r>
      <w:r>
        <w:rPr>
          <w:b/>
          <w:bCs/>
        </w:rPr>
        <w:t xml:space="preserve"> </w:t>
      </w:r>
      <w:r>
        <w:rPr>
          <w:b/>
          <w:bCs/>
        </w:rPr>
        <w:t xml:space="preserve">“appointed time”</w:t>
      </w:r>
      <w:r>
        <w:rPr>
          <w:b/>
          <w:bCs/>
        </w:rPr>
        <w:t xml:space="preserve"> </w:t>
      </w:r>
      <w:r>
        <w:rPr>
          <w:b/>
          <w:bCs/>
        </w:rPr>
        <w:t xml:space="preserve">language as merely incidental.</w:t>
      </w:r>
      <w:r>
        <w:t xml:space="preserve"> </w:t>
      </w:r>
      <w:r>
        <w:t xml:space="preserve">The word מוֹעֵד (</w:t>
      </w:r>
      <w:r>
        <w:rPr>
          <w:i/>
          <w:iCs/>
        </w:rPr>
        <w:t xml:space="preserve">mo’ed</w:t>
      </w:r>
      <w:r>
        <w:t xml:space="preserve">) in verse 2 is not a throwaway phrase — it is the same term used for Israel’s appointed feasts and for God’s scheduled interventions in redemptive history. Preaching</w:t>
      </w:r>
      <w:r>
        <w:t xml:space="preserve"> </w:t>
      </w:r>
      <w:r>
        <w:t xml:space="preserve">“at the set time I will judge”</w:t>
      </w:r>
      <w:r>
        <w:t xml:space="preserve"> </w:t>
      </w:r>
      <w:r>
        <w:t xml:space="preserve">without noting that this appointed time is God’s sovereign calendar, not a human variable, misses the specific comfort the verse is designed to deliver: the righteous are not waiting for a justice that</w:t>
      </w:r>
      <w:r>
        <w:t xml:space="preserve"> </w:t>
      </w:r>
      <w:r>
        <w:rPr>
          <w:i/>
          <w:iCs/>
        </w:rPr>
        <w:t xml:space="preserve">might</w:t>
      </w:r>
      <w:r>
        <w:t xml:space="preserve"> </w:t>
      </w:r>
      <w:r>
        <w:t xml:space="preserve">come, but for one that has already been</w:t>
      </w:r>
      <w:r>
        <w:t xml:space="preserve"> </w:t>
      </w:r>
      <w:r>
        <w:rPr>
          <w:i/>
          <w:iCs/>
        </w:rPr>
        <w:t xml:space="preserve">scheduled</w:t>
      </w:r>
      <w:r>
        <w:t xml:space="preserve">.</w:t>
      </w:r>
    </w:p>
    <w:p>
      <w:pPr>
        <w:numPr>
          <w:ilvl w:val="0"/>
          <w:numId w:val="1002"/>
        </w:numPr>
      </w:pPr>
      <w:r>
        <w:rPr>
          <w:b/>
          <w:bCs/>
        </w:rPr>
        <w:t xml:space="preserve">Using the psalm to baptize political partisanship.</w:t>
      </w:r>
      <w:r>
        <w:t xml:space="preserve"> </w:t>
      </w:r>
      <w:r>
        <w:t xml:space="preserve">Because Psalm 75:6–7 speaks directly to the rise and fall of rulers and powers, it is temptable to preach it in ways that effectively imply that God’s sovereignty over exaltation favors one’s preferred political alignment. This is precisely the boasting the psalm forbids — the assumption that</w:t>
      </w:r>
      <w:r>
        <w:t xml:space="preserve"> </w:t>
      </w:r>
      <w:r>
        <w:rPr>
          <w:i/>
          <w:iCs/>
        </w:rPr>
        <w:t xml:space="preserve">our</w:t>
      </w:r>
      <w:r>
        <w:t xml:space="preserve"> </w:t>
      </w:r>
      <w:r>
        <w:t xml:space="preserve">side is the righteous horn and</w:t>
      </w:r>
      <w:r>
        <w:t xml:space="preserve"> </w:t>
      </w:r>
      <w:r>
        <w:rPr>
          <w:i/>
          <w:iCs/>
        </w:rPr>
        <w:t xml:space="preserve">their</w:t>
      </w:r>
      <w:r>
        <w:t xml:space="preserve"> </w:t>
      </w:r>
      <w:r>
        <w:t xml:space="preserve">side is the wicked horn. The psalm refuses to locate the source of exaltation in any earthly direction. Preach it the same way.</w:t>
      </w:r>
    </w:p>
    <w:p>
      <w:r>
        <w:pict>
          <v:rect style="width:0;height:1.5pt" o:hralign="center" o:hrstd="t" o:hr="t"/>
        </w:pict>
      </w:r>
    </w:p>
    <w:p>
      <w:pPr>
        <w:pStyle w:val="FirstParagraph"/>
      </w:pPr>
      <w:r>
        <w:rPr>
          <w:i/>
          <w:iCs/>
        </w:rPr>
        <w:t xml:space="preserve">Document: 19 Psalms 75.docx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2026-07-14T21:04:58Z</dcterms:created>
  <dcterms:modified xsi:type="dcterms:W3CDTF">2026-07-14T21:04:58Z</dcterms:modified>
</cp:coreProperties>
</file>

<file path=docProps/custom.xml><?xml version="1.0" encoding="utf-8"?>
<Properties xmlns="http://schemas.openxmlformats.org/officeDocument/2006/custom-properties" xmlns:vt="http://schemas.openxmlformats.org/officeDocument/2006/docPropsVTypes"/>
</file>